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2071" w14:textId="77777777" w:rsidR="00B16452" w:rsidRDefault="00B16452" w:rsidP="00CF3085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 wp14:anchorId="34993E6D" wp14:editId="75FC9BE2">
            <wp:extent cx="2362200" cy="148655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85" cy="14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5748" w14:textId="77777777" w:rsidR="00B16452" w:rsidRDefault="00B16452" w:rsidP="00CF3085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54D70795" w14:textId="77C15D31" w:rsidR="00B16452" w:rsidRPr="002C6839" w:rsidRDefault="002C58D9" w:rsidP="002C6839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2C6839">
        <w:rPr>
          <w:rFonts w:asciiTheme="majorHAnsi" w:hAnsiTheme="majorHAnsi" w:cstheme="majorHAnsi"/>
          <w:b/>
          <w:bCs/>
          <w:sz w:val="32"/>
          <w:szCs w:val="32"/>
        </w:rPr>
        <w:t>MINUTES</w:t>
      </w:r>
    </w:p>
    <w:p w14:paraId="4DEFC0B0" w14:textId="77777777" w:rsidR="002C6839" w:rsidRDefault="002C6839" w:rsidP="002C6839">
      <w:pPr>
        <w:pStyle w:val="Default"/>
        <w:pBdr>
          <w:bottom w:val="single" w:sz="4" w:space="1" w:color="4472C4" w:themeColor="accent5"/>
        </w:pBdr>
        <w:rPr>
          <w:rFonts w:ascii="Calibri" w:hAnsi="Calibri"/>
          <w:b/>
          <w:bCs/>
          <w:sz w:val="28"/>
          <w:szCs w:val="28"/>
        </w:rPr>
      </w:pPr>
    </w:p>
    <w:p w14:paraId="715CE1EB" w14:textId="77777777" w:rsidR="002C6839" w:rsidRDefault="002C6839" w:rsidP="002C6839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584AC867" w14:textId="1353E7C4" w:rsidR="00CF3085" w:rsidRPr="00FB1AC7" w:rsidRDefault="00CF3085" w:rsidP="002C6839">
      <w:pPr>
        <w:pStyle w:val="Default"/>
        <w:rPr>
          <w:rFonts w:ascii="Calibri" w:hAnsi="Calibri"/>
          <w:sz w:val="28"/>
          <w:szCs w:val="28"/>
        </w:rPr>
      </w:pPr>
      <w:r w:rsidRPr="00FB1AC7">
        <w:rPr>
          <w:rFonts w:ascii="Calibri" w:hAnsi="Calibri"/>
          <w:b/>
          <w:bCs/>
          <w:sz w:val="28"/>
          <w:szCs w:val="28"/>
        </w:rPr>
        <w:t>Nelson Tasman Cycle Trails Trust</w:t>
      </w:r>
    </w:p>
    <w:p w14:paraId="47F6F920" w14:textId="77777777" w:rsidR="00B16452" w:rsidRDefault="00B16452" w:rsidP="002C6839">
      <w:pPr>
        <w:pStyle w:val="Defaul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Annual General Meeting</w:t>
      </w:r>
    </w:p>
    <w:p w14:paraId="68C01511" w14:textId="77777777" w:rsidR="00B16452" w:rsidRDefault="00B16452" w:rsidP="002C6839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2BF52237" w14:textId="132A8B22" w:rsidR="00CF3085" w:rsidRPr="002C6839" w:rsidRDefault="00B16452" w:rsidP="002C6839">
      <w:pPr>
        <w:pStyle w:val="Default"/>
        <w:rPr>
          <w:rFonts w:ascii="Calibri" w:hAnsi="Calibri"/>
        </w:rPr>
      </w:pPr>
      <w:r w:rsidRPr="002C6839">
        <w:rPr>
          <w:rFonts w:ascii="Calibri" w:hAnsi="Calibri"/>
          <w:b/>
          <w:bCs/>
        </w:rPr>
        <w:t xml:space="preserve">Date:  </w:t>
      </w:r>
      <w:r w:rsidR="00F01EB1" w:rsidRPr="002C6839">
        <w:rPr>
          <w:rFonts w:ascii="Calibri" w:hAnsi="Calibri"/>
          <w:b/>
          <w:bCs/>
        </w:rPr>
        <w:t>29 October 2018</w:t>
      </w:r>
    </w:p>
    <w:p w14:paraId="65B6439C" w14:textId="77777777" w:rsidR="002C6839" w:rsidRPr="002C6839" w:rsidRDefault="00B16452" w:rsidP="002C6839">
      <w:pPr>
        <w:spacing w:after="0" w:line="240" w:lineRule="auto"/>
        <w:rPr>
          <w:rFonts w:eastAsia="Times New Roman" w:cstheme="minorHAnsi"/>
          <w:b/>
          <w:color w:val="1D2129"/>
          <w:sz w:val="24"/>
          <w:szCs w:val="24"/>
        </w:rPr>
      </w:pPr>
      <w:r w:rsidRPr="002C6839">
        <w:rPr>
          <w:rFonts w:ascii="Calibri" w:hAnsi="Calibri"/>
          <w:b/>
          <w:bCs/>
          <w:sz w:val="24"/>
          <w:szCs w:val="24"/>
        </w:rPr>
        <w:t xml:space="preserve">Venue:  </w:t>
      </w:r>
      <w:r w:rsidR="00F01EB1" w:rsidRPr="002C6839">
        <w:rPr>
          <w:rFonts w:eastAsia="Times New Roman" w:cstheme="minorHAnsi"/>
          <w:b/>
          <w:color w:val="1D2129"/>
          <w:sz w:val="24"/>
          <w:szCs w:val="24"/>
        </w:rPr>
        <w:t xml:space="preserve">Nelson Tasman Chamber of Commerce, </w:t>
      </w:r>
      <w:proofErr w:type="spellStart"/>
      <w:r w:rsidR="00F01EB1" w:rsidRPr="002C6839">
        <w:rPr>
          <w:rFonts w:eastAsia="Times New Roman" w:cstheme="minorHAnsi"/>
          <w:b/>
          <w:color w:val="1D2129"/>
          <w:sz w:val="24"/>
          <w:szCs w:val="24"/>
        </w:rPr>
        <w:t>Mahitahi</w:t>
      </w:r>
      <w:proofErr w:type="spellEnd"/>
      <w:r w:rsidR="00F01EB1" w:rsidRPr="002C6839">
        <w:rPr>
          <w:rFonts w:eastAsia="Times New Roman" w:cstheme="minorHAnsi"/>
          <w:b/>
          <w:color w:val="1D2129"/>
          <w:sz w:val="24"/>
          <w:szCs w:val="24"/>
        </w:rPr>
        <w:t xml:space="preserve"> Colab, Nelson Marlborough Institute of Technology, 322 Hardy St, Nelson</w:t>
      </w:r>
    </w:p>
    <w:p w14:paraId="41C307FC" w14:textId="65CEBDE0" w:rsidR="00CF3085" w:rsidRPr="002C6839" w:rsidRDefault="00A52EF9" w:rsidP="002C683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C6839">
        <w:rPr>
          <w:rFonts w:ascii="Calibri" w:hAnsi="Calibri"/>
          <w:b/>
          <w:bCs/>
          <w:sz w:val="24"/>
          <w:szCs w:val="24"/>
        </w:rPr>
        <w:t>Lunch:  12.</w:t>
      </w:r>
      <w:r w:rsidR="00F01EB1" w:rsidRPr="002C6839">
        <w:rPr>
          <w:rFonts w:ascii="Calibri" w:hAnsi="Calibri"/>
          <w:b/>
          <w:bCs/>
          <w:sz w:val="24"/>
          <w:szCs w:val="24"/>
        </w:rPr>
        <w:t>3</w:t>
      </w:r>
      <w:r w:rsidRPr="002C6839">
        <w:rPr>
          <w:rFonts w:ascii="Calibri" w:hAnsi="Calibri"/>
          <w:b/>
          <w:bCs/>
          <w:sz w:val="24"/>
          <w:szCs w:val="24"/>
        </w:rPr>
        <w:t>0pm  Meeting</w:t>
      </w:r>
      <w:r w:rsidR="00B16452" w:rsidRPr="002C6839">
        <w:rPr>
          <w:rFonts w:ascii="Calibri" w:hAnsi="Calibri"/>
          <w:b/>
          <w:bCs/>
          <w:sz w:val="24"/>
          <w:szCs w:val="24"/>
        </w:rPr>
        <w:t xml:space="preserve">:  </w:t>
      </w:r>
      <w:r w:rsidRPr="002C6839">
        <w:rPr>
          <w:rFonts w:ascii="Calibri" w:hAnsi="Calibri"/>
          <w:b/>
          <w:bCs/>
          <w:sz w:val="24"/>
          <w:szCs w:val="24"/>
        </w:rPr>
        <w:t>1.</w:t>
      </w:r>
      <w:r w:rsidR="00F01EB1" w:rsidRPr="002C6839">
        <w:rPr>
          <w:rFonts w:ascii="Calibri" w:hAnsi="Calibri"/>
          <w:b/>
          <w:bCs/>
          <w:sz w:val="24"/>
          <w:szCs w:val="24"/>
        </w:rPr>
        <w:t>0</w:t>
      </w:r>
      <w:r w:rsidR="009E7D46" w:rsidRPr="002C6839">
        <w:rPr>
          <w:rFonts w:ascii="Calibri" w:hAnsi="Calibri"/>
          <w:b/>
          <w:bCs/>
          <w:sz w:val="24"/>
          <w:szCs w:val="24"/>
        </w:rPr>
        <w:t>0</w:t>
      </w:r>
      <w:r w:rsidRPr="002C6839">
        <w:rPr>
          <w:rFonts w:ascii="Calibri" w:hAnsi="Calibri"/>
          <w:b/>
          <w:bCs/>
          <w:sz w:val="24"/>
          <w:szCs w:val="24"/>
        </w:rPr>
        <w:t>pm</w:t>
      </w:r>
    </w:p>
    <w:p w14:paraId="7216229D" w14:textId="77777777" w:rsidR="00B16452" w:rsidRPr="00B16452" w:rsidRDefault="00B16452" w:rsidP="00CF3085">
      <w:pPr>
        <w:pStyle w:val="Default"/>
        <w:rPr>
          <w:rFonts w:ascii="Calibri" w:hAnsi="Calibri"/>
        </w:rPr>
      </w:pPr>
    </w:p>
    <w:p w14:paraId="2C535C2C" w14:textId="60ADEA37" w:rsidR="00D75A5A" w:rsidRDefault="00CF3085" w:rsidP="00F01EB1">
      <w:pPr>
        <w:pStyle w:val="Default"/>
        <w:rPr>
          <w:rFonts w:ascii="Calibri" w:hAnsi="Calibri"/>
        </w:rPr>
      </w:pPr>
      <w:r w:rsidRPr="00B16452">
        <w:rPr>
          <w:rFonts w:ascii="Calibri" w:hAnsi="Calibri"/>
          <w:b/>
        </w:rPr>
        <w:t>1.</w:t>
      </w:r>
      <w:r w:rsidRPr="00B16452">
        <w:rPr>
          <w:rFonts w:ascii="Calibri" w:hAnsi="Calibri"/>
          <w:b/>
        </w:rPr>
        <w:tab/>
      </w:r>
      <w:r w:rsidR="00B16452" w:rsidRPr="00B16452">
        <w:rPr>
          <w:rFonts w:ascii="Calibri" w:hAnsi="Calibri"/>
          <w:b/>
        </w:rPr>
        <w:t>Welcome and Apologies</w:t>
      </w:r>
    </w:p>
    <w:p w14:paraId="2CF4A44B" w14:textId="77777777" w:rsidR="002C6839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2C6839">
        <w:rPr>
          <w:rFonts w:ascii="Calibri" w:hAnsi="Calibri"/>
        </w:rPr>
        <w:t>The Chair welcomed everyone to the 2018 AGM at 1.05pm.</w:t>
      </w:r>
    </w:p>
    <w:p w14:paraId="4C34696F" w14:textId="1DCCDCE1" w:rsidR="00D75A5A" w:rsidRDefault="002C6839" w:rsidP="00CE4124">
      <w:pPr>
        <w:pStyle w:val="Default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Apologies:  </w:t>
      </w:r>
      <w:r w:rsidR="00366350">
        <w:rPr>
          <w:rFonts w:ascii="Calibri" w:hAnsi="Calibri"/>
        </w:rPr>
        <w:t>Sharon McGuire, Rose Griffin, Gary Munro, Lisa Mann</w:t>
      </w:r>
      <w:r>
        <w:rPr>
          <w:rFonts w:ascii="Calibri" w:hAnsi="Calibri"/>
        </w:rPr>
        <w:t>, Chelsea Pannett</w:t>
      </w:r>
    </w:p>
    <w:p w14:paraId="0CD1786B" w14:textId="77777777" w:rsidR="00366350" w:rsidRPr="00B16452" w:rsidRDefault="00366350" w:rsidP="00CE4124">
      <w:pPr>
        <w:pStyle w:val="Default"/>
        <w:jc w:val="both"/>
        <w:rPr>
          <w:rFonts w:ascii="Calibri" w:hAnsi="Calibri"/>
        </w:rPr>
      </w:pPr>
    </w:p>
    <w:p w14:paraId="2470BF01" w14:textId="73ED55A5" w:rsidR="00CF3085" w:rsidRPr="00F01EB1" w:rsidRDefault="00CF3085" w:rsidP="00CE4124">
      <w:pPr>
        <w:pStyle w:val="Default"/>
        <w:jc w:val="both"/>
        <w:rPr>
          <w:rFonts w:ascii="Calibri" w:hAnsi="Calibri"/>
          <w:b/>
        </w:rPr>
      </w:pPr>
      <w:r w:rsidRPr="00B16452">
        <w:rPr>
          <w:rFonts w:ascii="Calibri" w:hAnsi="Calibri"/>
          <w:b/>
        </w:rPr>
        <w:t>2.</w:t>
      </w:r>
      <w:r w:rsidRPr="00B16452">
        <w:rPr>
          <w:rFonts w:ascii="Calibri" w:hAnsi="Calibri"/>
          <w:b/>
        </w:rPr>
        <w:tab/>
      </w:r>
      <w:r w:rsidR="00B16452" w:rsidRPr="00B16452">
        <w:rPr>
          <w:rFonts w:ascii="Calibri" w:hAnsi="Calibri"/>
          <w:b/>
        </w:rPr>
        <w:t>Present</w:t>
      </w:r>
      <w:r w:rsidRPr="00B16452">
        <w:rPr>
          <w:rFonts w:ascii="Calibri" w:hAnsi="Calibri"/>
          <w:b/>
        </w:rPr>
        <w:t xml:space="preserve"> </w:t>
      </w:r>
    </w:p>
    <w:p w14:paraId="790F8DA1" w14:textId="7480C01E" w:rsidR="00F01EB1" w:rsidRDefault="002C6839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Gillian Wratt (Chair), Bill Gilbertson (Trustee), John Kerridge (Trustee), Rob Douglas (Trustee), Andy Macdonald (Trustee), Josh Aldridge (Trail Manager), Jo Leyland (Trustee), Nikki Neate (Trustee), Marika Kingan (</w:t>
      </w:r>
      <w:bookmarkStart w:id="0" w:name="_GoBack"/>
      <w:bookmarkEnd w:id="0"/>
      <w:r w:rsidR="00E43178">
        <w:rPr>
          <w:rFonts w:ascii="Calibri" w:hAnsi="Calibri"/>
        </w:rPr>
        <w:t>Administrator</w:t>
      </w:r>
      <w:r>
        <w:rPr>
          <w:rFonts w:ascii="Calibri" w:hAnsi="Calibri"/>
        </w:rPr>
        <w:t xml:space="preserve">), John Gardner (Nelson Cycle Hire), Nicky McBride (Wheelie Fantastic), Mike van Enter (TDC), Ross </w:t>
      </w:r>
      <w:proofErr w:type="spellStart"/>
      <w:r>
        <w:rPr>
          <w:rFonts w:ascii="Calibri" w:hAnsi="Calibri"/>
        </w:rPr>
        <w:t>Maley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Kaiteriteri</w:t>
      </w:r>
      <w:proofErr w:type="spellEnd"/>
      <w:r>
        <w:rPr>
          <w:rFonts w:ascii="Calibri" w:hAnsi="Calibri"/>
        </w:rPr>
        <w:t xml:space="preserve"> Mountain Bike Park) </w:t>
      </w:r>
    </w:p>
    <w:p w14:paraId="73BD59EA" w14:textId="77777777" w:rsidR="00366350" w:rsidRPr="00B16452" w:rsidRDefault="00366350" w:rsidP="00CE4124">
      <w:pPr>
        <w:pStyle w:val="Default"/>
        <w:jc w:val="both"/>
        <w:rPr>
          <w:rFonts w:ascii="Calibri" w:hAnsi="Calibri"/>
        </w:rPr>
      </w:pPr>
    </w:p>
    <w:p w14:paraId="145C3D11" w14:textId="0FABE687" w:rsidR="00CF3085" w:rsidRPr="00B16452" w:rsidRDefault="00CF3085" w:rsidP="00CE4124">
      <w:pPr>
        <w:pStyle w:val="Default"/>
        <w:jc w:val="both"/>
        <w:rPr>
          <w:rFonts w:ascii="Calibri" w:hAnsi="Calibri"/>
          <w:b/>
        </w:rPr>
      </w:pPr>
      <w:r w:rsidRPr="00B16452">
        <w:rPr>
          <w:rFonts w:ascii="Calibri" w:hAnsi="Calibri"/>
          <w:b/>
        </w:rPr>
        <w:t>3.</w:t>
      </w:r>
      <w:r w:rsidRPr="00B16452">
        <w:rPr>
          <w:rFonts w:ascii="Calibri" w:hAnsi="Calibri"/>
          <w:b/>
        </w:rPr>
        <w:tab/>
        <w:t xml:space="preserve">Minutes of </w:t>
      </w:r>
      <w:r w:rsidR="00B16452" w:rsidRPr="00B16452">
        <w:rPr>
          <w:rFonts w:ascii="Calibri" w:hAnsi="Calibri"/>
          <w:b/>
        </w:rPr>
        <w:t xml:space="preserve">AGM </w:t>
      </w:r>
      <w:r w:rsidR="00F01EB1">
        <w:rPr>
          <w:rFonts w:ascii="Calibri" w:hAnsi="Calibri"/>
          <w:b/>
        </w:rPr>
        <w:t>16 October 2017</w:t>
      </w:r>
    </w:p>
    <w:p w14:paraId="2B1F349F" w14:textId="601C4121" w:rsidR="00D75A5A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  <w:t>Minutes of the AGM of 16 October 2017 were accepted.</w:t>
      </w:r>
    </w:p>
    <w:p w14:paraId="26ACA8FE" w14:textId="12A685C0" w:rsidR="00366350" w:rsidRDefault="00366350" w:rsidP="00CE4124">
      <w:pPr>
        <w:pStyle w:val="Default"/>
        <w:ind w:firstLine="720"/>
        <w:jc w:val="both"/>
        <w:rPr>
          <w:rFonts w:ascii="Calibri" w:hAnsi="Calibri"/>
        </w:rPr>
      </w:pPr>
      <w:r w:rsidRPr="002C6839">
        <w:rPr>
          <w:rFonts w:ascii="Calibri" w:hAnsi="Calibri"/>
          <w:b/>
        </w:rPr>
        <w:t>Move</w:t>
      </w:r>
      <w:r w:rsidR="002C6839" w:rsidRPr="002C6839">
        <w:rPr>
          <w:rFonts w:ascii="Calibri" w:hAnsi="Calibri"/>
          <w:b/>
        </w:rPr>
        <w:t>d</w:t>
      </w:r>
      <w:r>
        <w:rPr>
          <w:rFonts w:ascii="Calibri" w:hAnsi="Calibri"/>
        </w:rPr>
        <w:t>:  John Gardner</w:t>
      </w:r>
    </w:p>
    <w:p w14:paraId="38F18F98" w14:textId="463DEF13" w:rsidR="00366350" w:rsidRDefault="00366350" w:rsidP="00CE4124">
      <w:pPr>
        <w:pStyle w:val="Default"/>
        <w:ind w:firstLine="720"/>
        <w:jc w:val="both"/>
        <w:rPr>
          <w:rFonts w:ascii="Calibri" w:hAnsi="Calibri"/>
        </w:rPr>
      </w:pPr>
      <w:r w:rsidRPr="002C6839">
        <w:rPr>
          <w:rFonts w:ascii="Calibri" w:hAnsi="Calibri"/>
          <w:b/>
        </w:rPr>
        <w:t>Seconded</w:t>
      </w:r>
      <w:r>
        <w:rPr>
          <w:rFonts w:ascii="Calibri" w:hAnsi="Calibri"/>
        </w:rPr>
        <w:t>: Rob</w:t>
      </w:r>
      <w:r w:rsidR="002C6839">
        <w:rPr>
          <w:rFonts w:ascii="Calibri" w:hAnsi="Calibri"/>
        </w:rPr>
        <w:t xml:space="preserve"> Douglas</w:t>
      </w:r>
    </w:p>
    <w:p w14:paraId="7C67CA1B" w14:textId="77777777" w:rsidR="00366350" w:rsidRPr="00B16452" w:rsidRDefault="00366350" w:rsidP="00CE4124">
      <w:pPr>
        <w:pStyle w:val="Default"/>
        <w:jc w:val="both"/>
        <w:rPr>
          <w:rFonts w:ascii="Calibri" w:hAnsi="Calibri"/>
        </w:rPr>
      </w:pPr>
    </w:p>
    <w:p w14:paraId="6789A120" w14:textId="335CC7F3" w:rsidR="00D75A5A" w:rsidRPr="00F01EB1" w:rsidRDefault="00CF3085" w:rsidP="00CE4124">
      <w:pPr>
        <w:pStyle w:val="Default"/>
        <w:jc w:val="both"/>
        <w:rPr>
          <w:rFonts w:ascii="Calibri" w:hAnsi="Calibri"/>
          <w:b/>
        </w:rPr>
      </w:pPr>
      <w:r w:rsidRPr="00B16452">
        <w:rPr>
          <w:rFonts w:ascii="Calibri" w:hAnsi="Calibri"/>
          <w:b/>
        </w:rPr>
        <w:t>4.</w:t>
      </w:r>
      <w:r w:rsidRPr="00B16452">
        <w:rPr>
          <w:rFonts w:ascii="Calibri" w:hAnsi="Calibri"/>
          <w:b/>
        </w:rPr>
        <w:tab/>
      </w:r>
      <w:r w:rsidR="00AB0384">
        <w:rPr>
          <w:rFonts w:ascii="Calibri" w:hAnsi="Calibri"/>
          <w:b/>
        </w:rPr>
        <w:t xml:space="preserve">Trustee elections </w:t>
      </w:r>
    </w:p>
    <w:p w14:paraId="5A5E3AB8" w14:textId="0F34285C" w:rsidR="002C6839" w:rsidRDefault="002C6839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Trust Deed stipulates that new trustees can be brought in during the year and be approved by existing Trustees.  The trust can </w:t>
      </w:r>
      <w:r w:rsidR="00CE4124">
        <w:rPr>
          <w:rFonts w:ascii="Calibri" w:hAnsi="Calibri"/>
        </w:rPr>
        <w:t>have</w:t>
      </w:r>
      <w:r>
        <w:rPr>
          <w:rFonts w:ascii="Calibri" w:hAnsi="Calibri"/>
        </w:rPr>
        <w:t xml:space="preserve"> up to 11 members and are appointed for a period of 2 years.  Trustees can be re-elected after the 2 years.</w:t>
      </w:r>
    </w:p>
    <w:p w14:paraId="442D2B6D" w14:textId="77777777" w:rsidR="002C6839" w:rsidRDefault="002C6839" w:rsidP="00CE4124">
      <w:pPr>
        <w:pStyle w:val="Default"/>
        <w:jc w:val="both"/>
        <w:rPr>
          <w:rFonts w:ascii="Calibri" w:hAnsi="Calibri"/>
        </w:rPr>
      </w:pPr>
    </w:p>
    <w:p w14:paraId="20E357B2" w14:textId="4D64F97D" w:rsidR="00D75A5A" w:rsidRDefault="00366350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Andy Macdonald and Nikki Neate </w:t>
      </w:r>
      <w:r w:rsidR="00CE4124">
        <w:rPr>
          <w:rFonts w:ascii="Calibri" w:hAnsi="Calibri"/>
        </w:rPr>
        <w:t>ha</w:t>
      </w:r>
      <w:r w:rsidR="008A6227">
        <w:rPr>
          <w:rFonts w:ascii="Calibri" w:hAnsi="Calibri"/>
        </w:rPr>
        <w:t>ve</w:t>
      </w:r>
      <w:r w:rsidR="00CE4124">
        <w:rPr>
          <w:rFonts w:ascii="Calibri" w:hAnsi="Calibri"/>
        </w:rPr>
        <w:t xml:space="preserve"> been </w:t>
      </w:r>
      <w:r>
        <w:rPr>
          <w:rFonts w:ascii="Calibri" w:hAnsi="Calibri"/>
        </w:rPr>
        <w:t>appointed</w:t>
      </w:r>
      <w:r w:rsidR="00CE4124">
        <w:rPr>
          <w:rFonts w:ascii="Calibri" w:hAnsi="Calibri"/>
        </w:rPr>
        <w:t xml:space="preserve"> as Trustees</w:t>
      </w:r>
      <w:r>
        <w:rPr>
          <w:rFonts w:ascii="Calibri" w:hAnsi="Calibri"/>
        </w:rPr>
        <w:t xml:space="preserve"> since </w:t>
      </w:r>
      <w:r w:rsidR="00CE4124">
        <w:rPr>
          <w:rFonts w:ascii="Calibri" w:hAnsi="Calibri"/>
        </w:rPr>
        <w:t>the l</w:t>
      </w:r>
      <w:r>
        <w:rPr>
          <w:rFonts w:ascii="Calibri" w:hAnsi="Calibri"/>
        </w:rPr>
        <w:t>ast AGM.</w:t>
      </w:r>
      <w:r w:rsidR="00CE4124">
        <w:rPr>
          <w:rFonts w:ascii="Calibri" w:hAnsi="Calibri"/>
        </w:rPr>
        <w:t xml:space="preserve"> Virginia Watson was appointed at the last Trust Board meeting and will be formally acknowledged as appointed </w:t>
      </w:r>
      <w:r w:rsidR="008A6227">
        <w:rPr>
          <w:rFonts w:ascii="Calibri" w:hAnsi="Calibri"/>
        </w:rPr>
        <w:t xml:space="preserve">at </w:t>
      </w:r>
      <w:r w:rsidR="00CE4124">
        <w:rPr>
          <w:rFonts w:ascii="Calibri" w:hAnsi="Calibri"/>
        </w:rPr>
        <w:t xml:space="preserve">the 2019 AGM. </w:t>
      </w:r>
    </w:p>
    <w:p w14:paraId="05361C4D" w14:textId="77777777" w:rsidR="00CE4124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59EF8555" w14:textId="7AD8F73C" w:rsidR="00366350" w:rsidRDefault="00CE4124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There were t</w:t>
      </w:r>
      <w:r w:rsidR="00366350">
        <w:rPr>
          <w:rFonts w:ascii="Calibri" w:hAnsi="Calibri"/>
        </w:rPr>
        <w:t>hree resignations</w:t>
      </w:r>
      <w:r>
        <w:rPr>
          <w:rFonts w:ascii="Calibri" w:hAnsi="Calibri"/>
        </w:rPr>
        <w:t xml:space="preserve"> during the year.  They were E</w:t>
      </w:r>
      <w:r w:rsidR="00366350">
        <w:rPr>
          <w:rFonts w:ascii="Calibri" w:hAnsi="Calibri"/>
        </w:rPr>
        <w:t xml:space="preserve">lizabeth Bean, Richard Lee and Jacquie Walters.  </w:t>
      </w:r>
    </w:p>
    <w:p w14:paraId="7091B82C" w14:textId="77777777" w:rsidR="00CE4124" w:rsidRDefault="00CE4124" w:rsidP="00CE4124">
      <w:pPr>
        <w:pStyle w:val="Default"/>
        <w:ind w:left="720"/>
        <w:jc w:val="both"/>
        <w:rPr>
          <w:rFonts w:ascii="Calibri" w:hAnsi="Calibri"/>
        </w:rPr>
      </w:pPr>
    </w:p>
    <w:p w14:paraId="4683D2CE" w14:textId="3DBE5FEE" w:rsidR="00CE4124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CE4124">
        <w:rPr>
          <w:rFonts w:ascii="Calibri" w:hAnsi="Calibri"/>
        </w:rPr>
        <w:t xml:space="preserve">The following Trustees </w:t>
      </w:r>
      <w:r w:rsidR="008A6227">
        <w:rPr>
          <w:rFonts w:ascii="Calibri" w:hAnsi="Calibri"/>
        </w:rPr>
        <w:t>are</w:t>
      </w:r>
      <w:r w:rsidR="00CE4124">
        <w:rPr>
          <w:rFonts w:ascii="Calibri" w:hAnsi="Calibri"/>
        </w:rPr>
        <w:t xml:space="preserve"> re-elected:</w:t>
      </w:r>
    </w:p>
    <w:p w14:paraId="4809F49F" w14:textId="77777777" w:rsidR="00CE4124" w:rsidRDefault="00CE4124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  <w:t>Gillian Wratt</w:t>
      </w:r>
    </w:p>
    <w:p w14:paraId="747B3B67" w14:textId="77777777" w:rsidR="00CE4124" w:rsidRDefault="00CE4124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  <w:t>John Kerridge</w:t>
      </w:r>
    </w:p>
    <w:p w14:paraId="5E53F7C4" w14:textId="77777777" w:rsidR="00CE4124" w:rsidRDefault="00CE4124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  <w:t>Jo Leyland</w:t>
      </w:r>
    </w:p>
    <w:p w14:paraId="1CE5128F" w14:textId="14799948" w:rsidR="00366350" w:rsidRDefault="00CE4124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  <w:t>Bill Gilbertson</w:t>
      </w:r>
      <w:r w:rsidR="00366350">
        <w:rPr>
          <w:rFonts w:ascii="Calibri" w:hAnsi="Calibri"/>
        </w:rPr>
        <w:t xml:space="preserve"> </w:t>
      </w:r>
    </w:p>
    <w:p w14:paraId="27B8B23A" w14:textId="4B8E9E06" w:rsidR="00366350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CE4124">
        <w:rPr>
          <w:rFonts w:ascii="Calibri" w:hAnsi="Calibri"/>
        </w:rPr>
        <w:t>Nominated by Rob Douglas</w:t>
      </w:r>
    </w:p>
    <w:p w14:paraId="48BE4B1F" w14:textId="1BCC097B" w:rsidR="00366350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  <w:t>Seconded</w:t>
      </w:r>
      <w:r w:rsidR="00CE4124">
        <w:rPr>
          <w:rFonts w:ascii="Calibri" w:hAnsi="Calibri"/>
        </w:rPr>
        <w:t xml:space="preserve"> by</w:t>
      </w:r>
      <w:r>
        <w:rPr>
          <w:rFonts w:ascii="Calibri" w:hAnsi="Calibri"/>
        </w:rPr>
        <w:t xml:space="preserve"> John G</w:t>
      </w:r>
      <w:r w:rsidR="00CE4124">
        <w:rPr>
          <w:rFonts w:ascii="Calibri" w:hAnsi="Calibri"/>
        </w:rPr>
        <w:t>ardner</w:t>
      </w:r>
    </w:p>
    <w:p w14:paraId="7F955011" w14:textId="7D946535" w:rsidR="00366350" w:rsidRDefault="00366350" w:rsidP="00CF3085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40FBA4EE" w14:textId="18569BE4" w:rsidR="00CE4124" w:rsidRDefault="00CE4124" w:rsidP="00CF3085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  <w:t>Carried.</w:t>
      </w:r>
    </w:p>
    <w:p w14:paraId="039E7FFD" w14:textId="77777777" w:rsidR="00366350" w:rsidRPr="00B16452" w:rsidRDefault="00366350" w:rsidP="00CF3085">
      <w:pPr>
        <w:pStyle w:val="Default"/>
        <w:rPr>
          <w:rFonts w:ascii="Calibri" w:hAnsi="Calibri"/>
        </w:rPr>
      </w:pPr>
    </w:p>
    <w:p w14:paraId="1E5F0156" w14:textId="77777777" w:rsidR="00CF3085" w:rsidRPr="00B16452" w:rsidRDefault="00CF3085" w:rsidP="00CF3085">
      <w:pPr>
        <w:pStyle w:val="Default"/>
        <w:rPr>
          <w:rFonts w:ascii="Calibri" w:hAnsi="Calibri"/>
          <w:b/>
        </w:rPr>
      </w:pPr>
      <w:r w:rsidRPr="00B16452">
        <w:rPr>
          <w:rFonts w:ascii="Calibri" w:hAnsi="Calibri"/>
          <w:b/>
        </w:rPr>
        <w:t>5.</w:t>
      </w:r>
      <w:r w:rsidRPr="00B16452">
        <w:rPr>
          <w:rFonts w:ascii="Calibri" w:hAnsi="Calibri"/>
          <w:b/>
        </w:rPr>
        <w:tab/>
      </w:r>
      <w:r w:rsidR="00B16452" w:rsidRPr="00B16452">
        <w:rPr>
          <w:rFonts w:ascii="Calibri" w:hAnsi="Calibri"/>
          <w:b/>
        </w:rPr>
        <w:t>Chair Report</w:t>
      </w:r>
      <w:r w:rsidRPr="00B16452">
        <w:rPr>
          <w:rFonts w:ascii="Calibri" w:hAnsi="Calibri"/>
          <w:b/>
        </w:rPr>
        <w:t xml:space="preserve"> </w:t>
      </w:r>
      <w:r w:rsidR="00F449CF">
        <w:rPr>
          <w:rFonts w:ascii="Calibri" w:hAnsi="Calibri"/>
          <w:b/>
        </w:rPr>
        <w:t>– Gillian Wratt</w:t>
      </w:r>
    </w:p>
    <w:p w14:paraId="3DC2F4C4" w14:textId="00E7EF51" w:rsidR="00CF3085" w:rsidRDefault="00366350" w:rsidP="00CE412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CE4124">
        <w:rPr>
          <w:rFonts w:ascii="Calibri" w:hAnsi="Calibri"/>
        </w:rPr>
        <w:t xml:space="preserve">The Chair report was tabled. </w:t>
      </w:r>
    </w:p>
    <w:p w14:paraId="0EEA767D" w14:textId="0E633A96" w:rsidR="00366350" w:rsidRDefault="00CE4124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There ha</w:t>
      </w:r>
      <w:r w:rsidR="008A6227">
        <w:rPr>
          <w:rFonts w:ascii="Calibri" w:hAnsi="Calibri"/>
        </w:rPr>
        <w:t>ve</w:t>
      </w:r>
      <w:r>
        <w:rPr>
          <w:rFonts w:ascii="Calibri" w:hAnsi="Calibri"/>
        </w:rPr>
        <w:t xml:space="preserve"> been some </w:t>
      </w:r>
      <w:r w:rsidR="00366350">
        <w:rPr>
          <w:rFonts w:ascii="Calibri" w:hAnsi="Calibri"/>
        </w:rPr>
        <w:t xml:space="preserve">great achievements this year </w:t>
      </w:r>
      <w:r w:rsidR="008A6227">
        <w:rPr>
          <w:rFonts w:ascii="Calibri" w:hAnsi="Calibri"/>
        </w:rPr>
        <w:t>–</w:t>
      </w:r>
      <w:r w:rsidR="00E43178">
        <w:rPr>
          <w:rFonts w:ascii="Calibri" w:hAnsi="Calibri"/>
        </w:rPr>
        <w:t xml:space="preserve"> </w:t>
      </w:r>
      <w:r w:rsidR="008A6227">
        <w:rPr>
          <w:rFonts w:ascii="Calibri" w:hAnsi="Calibri"/>
        </w:rPr>
        <w:t xml:space="preserve">in particular </w:t>
      </w:r>
      <w:r w:rsidR="00657E77">
        <w:rPr>
          <w:rFonts w:ascii="Calibri" w:hAnsi="Calibri"/>
        </w:rPr>
        <w:t xml:space="preserve">the appointment of </w:t>
      </w:r>
      <w:r w:rsidR="00E43178">
        <w:rPr>
          <w:rFonts w:ascii="Calibri" w:hAnsi="Calibri"/>
        </w:rPr>
        <w:t>Josh Aldridge as the Trail M</w:t>
      </w:r>
      <w:r w:rsidR="00657E77">
        <w:rPr>
          <w:rFonts w:ascii="Calibri" w:hAnsi="Calibri"/>
        </w:rPr>
        <w:t xml:space="preserve">anager with support from both TDC and NCC, </w:t>
      </w:r>
      <w:r w:rsidR="008A6227">
        <w:rPr>
          <w:rFonts w:ascii="Calibri" w:hAnsi="Calibri"/>
        </w:rPr>
        <w:t>the MBIE approval of a further $2.4m from the Great Ride Extension and Enhancement Fund (E&amp;E Fund) for completion of the GTT</w:t>
      </w:r>
      <w:r w:rsidR="00657E77">
        <w:rPr>
          <w:rFonts w:ascii="Calibri" w:hAnsi="Calibri"/>
        </w:rPr>
        <w:t xml:space="preserve"> loop</w:t>
      </w:r>
      <w:r w:rsidR="008A6227">
        <w:rPr>
          <w:rFonts w:ascii="Calibri" w:hAnsi="Calibri"/>
        </w:rPr>
        <w:t xml:space="preserve">, </w:t>
      </w:r>
      <w:r w:rsidR="00657E77">
        <w:rPr>
          <w:rFonts w:ascii="Calibri" w:hAnsi="Calibri"/>
        </w:rPr>
        <w:t>repair of the coastal sections of the GTT post November 2017/February 2018 storms, and successful MGR funding applications for this work and work to improve the DMT</w:t>
      </w:r>
      <w:r>
        <w:rPr>
          <w:rFonts w:ascii="Calibri" w:hAnsi="Calibri"/>
        </w:rPr>
        <w:t xml:space="preserve">.  </w:t>
      </w:r>
    </w:p>
    <w:p w14:paraId="7AA3A0CE" w14:textId="0FCB4FB5" w:rsidR="00366350" w:rsidRDefault="00CE4124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Trust a</w:t>
      </w:r>
      <w:r w:rsidR="00366350">
        <w:rPr>
          <w:rFonts w:ascii="Calibri" w:hAnsi="Calibri"/>
        </w:rPr>
        <w:t xml:space="preserve">cknowledge </w:t>
      </w:r>
      <w:r>
        <w:rPr>
          <w:rFonts w:ascii="Calibri" w:hAnsi="Calibri"/>
        </w:rPr>
        <w:t xml:space="preserve">the </w:t>
      </w:r>
      <w:r w:rsidR="00366350">
        <w:rPr>
          <w:rFonts w:ascii="Calibri" w:hAnsi="Calibri"/>
        </w:rPr>
        <w:t xml:space="preserve">contribution </w:t>
      </w:r>
      <w:r>
        <w:rPr>
          <w:rFonts w:ascii="Calibri" w:hAnsi="Calibri"/>
        </w:rPr>
        <w:t>of</w:t>
      </w:r>
      <w:r w:rsidR="00366350">
        <w:rPr>
          <w:rFonts w:ascii="Calibri" w:hAnsi="Calibri"/>
        </w:rPr>
        <w:t xml:space="preserve"> Elizabeth Bean for putting </w:t>
      </w:r>
      <w:r>
        <w:rPr>
          <w:rFonts w:ascii="Calibri" w:hAnsi="Calibri"/>
        </w:rPr>
        <w:t xml:space="preserve">the </w:t>
      </w:r>
      <w:r w:rsidR="00657E77">
        <w:rPr>
          <w:rFonts w:ascii="Calibri" w:hAnsi="Calibri"/>
        </w:rPr>
        <w:t xml:space="preserve">E&amp;E </w:t>
      </w:r>
      <w:r w:rsidR="00366350">
        <w:rPr>
          <w:rFonts w:ascii="Calibri" w:hAnsi="Calibri"/>
        </w:rPr>
        <w:t xml:space="preserve">proposal together.  </w:t>
      </w:r>
    </w:p>
    <w:p w14:paraId="3A776EE8" w14:textId="2D8647D9" w:rsidR="00366350" w:rsidRDefault="00CE4124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Trust also wishes to t</w:t>
      </w:r>
      <w:r w:rsidR="00366350">
        <w:rPr>
          <w:rFonts w:ascii="Calibri" w:hAnsi="Calibri"/>
        </w:rPr>
        <w:t xml:space="preserve">hank Marika and Josh </w:t>
      </w:r>
      <w:r w:rsidR="00657E77">
        <w:rPr>
          <w:rFonts w:ascii="Calibri" w:hAnsi="Calibri"/>
        </w:rPr>
        <w:t>as contractors</w:t>
      </w:r>
      <w:r w:rsidR="00366350">
        <w:rPr>
          <w:rFonts w:ascii="Calibri" w:hAnsi="Calibri"/>
        </w:rPr>
        <w:t xml:space="preserve"> for </w:t>
      </w:r>
      <w:r>
        <w:rPr>
          <w:rFonts w:ascii="Calibri" w:hAnsi="Calibri"/>
        </w:rPr>
        <w:t xml:space="preserve">the </w:t>
      </w:r>
      <w:r w:rsidR="00366350">
        <w:rPr>
          <w:rFonts w:ascii="Calibri" w:hAnsi="Calibri"/>
        </w:rPr>
        <w:t>Trust</w:t>
      </w:r>
      <w:r w:rsidR="00657E77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  <w:r w:rsidR="00657E77">
        <w:rPr>
          <w:rFonts w:ascii="Calibri" w:hAnsi="Calibri"/>
        </w:rPr>
        <w:t xml:space="preserve">the Chair </w:t>
      </w:r>
      <w:r>
        <w:rPr>
          <w:rFonts w:ascii="Calibri" w:hAnsi="Calibri"/>
        </w:rPr>
        <w:t>a</w:t>
      </w:r>
      <w:r w:rsidR="00366350">
        <w:rPr>
          <w:rFonts w:ascii="Calibri" w:hAnsi="Calibri"/>
        </w:rPr>
        <w:t>cknowledge</w:t>
      </w:r>
      <w:r w:rsidR="00657E77">
        <w:rPr>
          <w:rFonts w:ascii="Calibri" w:hAnsi="Calibri"/>
        </w:rPr>
        <w:t>d</w:t>
      </w:r>
      <w:r w:rsidR="00366350">
        <w:rPr>
          <w:rFonts w:ascii="Calibri" w:hAnsi="Calibri"/>
        </w:rPr>
        <w:t xml:space="preserve"> </w:t>
      </w:r>
      <w:r w:rsidR="00657E77">
        <w:rPr>
          <w:rFonts w:ascii="Calibri" w:hAnsi="Calibri"/>
        </w:rPr>
        <w:t xml:space="preserve">the </w:t>
      </w:r>
      <w:r w:rsidR="007C306C">
        <w:rPr>
          <w:rFonts w:ascii="Calibri" w:hAnsi="Calibri"/>
        </w:rPr>
        <w:t xml:space="preserve">work </w:t>
      </w:r>
      <w:r w:rsidR="00366350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the </w:t>
      </w:r>
      <w:r w:rsidR="00366350">
        <w:rPr>
          <w:rFonts w:ascii="Calibri" w:hAnsi="Calibri"/>
        </w:rPr>
        <w:t xml:space="preserve">fellow Trustees do in supporting </w:t>
      </w:r>
      <w:r>
        <w:rPr>
          <w:rFonts w:ascii="Calibri" w:hAnsi="Calibri"/>
        </w:rPr>
        <w:t xml:space="preserve">the </w:t>
      </w:r>
      <w:r w:rsidR="00657E77">
        <w:rPr>
          <w:rFonts w:ascii="Calibri" w:hAnsi="Calibri"/>
        </w:rPr>
        <w:t>G</w:t>
      </w:r>
      <w:r w:rsidR="00366350">
        <w:rPr>
          <w:rFonts w:ascii="Calibri" w:hAnsi="Calibri"/>
        </w:rPr>
        <w:t xml:space="preserve">reat </w:t>
      </w:r>
      <w:r w:rsidR="00657E77">
        <w:rPr>
          <w:rFonts w:ascii="Calibri" w:hAnsi="Calibri"/>
        </w:rPr>
        <w:t>R</w:t>
      </w:r>
      <w:r w:rsidR="00366350">
        <w:rPr>
          <w:rFonts w:ascii="Calibri" w:hAnsi="Calibri"/>
        </w:rPr>
        <w:t xml:space="preserve">ides in </w:t>
      </w:r>
      <w:r w:rsidR="00657E77">
        <w:rPr>
          <w:rFonts w:ascii="Calibri" w:hAnsi="Calibri"/>
        </w:rPr>
        <w:t xml:space="preserve">region </w:t>
      </w:r>
      <w:r w:rsidR="00366350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the </w:t>
      </w:r>
      <w:r w:rsidR="00366350">
        <w:rPr>
          <w:rFonts w:ascii="Calibri" w:hAnsi="Calibri"/>
        </w:rPr>
        <w:t xml:space="preserve">support of both Councils.  </w:t>
      </w:r>
    </w:p>
    <w:p w14:paraId="48EA8D11" w14:textId="6932B39E" w:rsidR="00366350" w:rsidRDefault="00366350" w:rsidP="00CE4124">
      <w:pPr>
        <w:pStyle w:val="Default"/>
        <w:jc w:val="both"/>
        <w:rPr>
          <w:rFonts w:ascii="Calibri" w:hAnsi="Calibri"/>
        </w:rPr>
      </w:pPr>
    </w:p>
    <w:p w14:paraId="5921AA8F" w14:textId="7F1F0D1E" w:rsidR="00366350" w:rsidRDefault="00CE4124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Trust also wishes to r</w:t>
      </w:r>
      <w:r w:rsidR="00366350">
        <w:rPr>
          <w:rFonts w:ascii="Calibri" w:hAnsi="Calibri"/>
        </w:rPr>
        <w:t xml:space="preserve">ecord </w:t>
      </w:r>
      <w:r>
        <w:rPr>
          <w:rFonts w:ascii="Calibri" w:hAnsi="Calibri"/>
        </w:rPr>
        <w:t xml:space="preserve">their thanks to </w:t>
      </w:r>
      <w:r w:rsidR="00366350">
        <w:rPr>
          <w:rFonts w:ascii="Calibri" w:hAnsi="Calibri"/>
        </w:rPr>
        <w:t>Nelson Forest</w:t>
      </w:r>
      <w:r w:rsidR="00657E77">
        <w:rPr>
          <w:rFonts w:ascii="Calibri" w:hAnsi="Calibri"/>
        </w:rPr>
        <w:t>s</w:t>
      </w:r>
      <w:r w:rsidR="00366350">
        <w:rPr>
          <w:rFonts w:ascii="Calibri" w:hAnsi="Calibri"/>
        </w:rPr>
        <w:t xml:space="preserve"> and </w:t>
      </w:r>
      <w:proofErr w:type="spellStart"/>
      <w:r w:rsidR="00366350">
        <w:rPr>
          <w:rFonts w:ascii="Calibri" w:hAnsi="Calibri"/>
        </w:rPr>
        <w:t>Ewings</w:t>
      </w:r>
      <w:proofErr w:type="spellEnd"/>
      <w:r w:rsidR="00366350">
        <w:rPr>
          <w:rFonts w:ascii="Calibri" w:hAnsi="Calibri"/>
        </w:rPr>
        <w:t xml:space="preserve"> Poultry</w:t>
      </w:r>
      <w:r w:rsidR="00657E77">
        <w:rPr>
          <w:rFonts w:ascii="Calibri" w:hAnsi="Calibri"/>
        </w:rPr>
        <w:t xml:space="preserve"> for construction work, and </w:t>
      </w:r>
      <w:r w:rsidR="00366350">
        <w:rPr>
          <w:rFonts w:ascii="Calibri" w:hAnsi="Calibri"/>
        </w:rPr>
        <w:t xml:space="preserve">Rotary, Keep Richmond Beautiful and </w:t>
      </w:r>
      <w:r w:rsidR="00657E77">
        <w:rPr>
          <w:rFonts w:ascii="Calibri" w:hAnsi="Calibri"/>
        </w:rPr>
        <w:t xml:space="preserve">other organisations and </w:t>
      </w:r>
      <w:r w:rsidR="00366350">
        <w:rPr>
          <w:rFonts w:ascii="Calibri" w:hAnsi="Calibri"/>
        </w:rPr>
        <w:t xml:space="preserve">individuals </w:t>
      </w:r>
      <w:r w:rsidR="00657E77">
        <w:rPr>
          <w:rFonts w:ascii="Calibri" w:hAnsi="Calibri"/>
        </w:rPr>
        <w:t xml:space="preserve">who have assisted </w:t>
      </w:r>
      <w:r w:rsidR="00366350">
        <w:rPr>
          <w:rFonts w:ascii="Calibri" w:hAnsi="Calibri"/>
        </w:rPr>
        <w:t xml:space="preserve">with repair work on the </w:t>
      </w:r>
      <w:r w:rsidR="00657E77">
        <w:rPr>
          <w:rFonts w:ascii="Calibri" w:hAnsi="Calibri"/>
        </w:rPr>
        <w:t>GTT</w:t>
      </w:r>
      <w:r w:rsidR="00366350">
        <w:rPr>
          <w:rFonts w:ascii="Calibri" w:hAnsi="Calibri"/>
        </w:rPr>
        <w:t xml:space="preserve">.  </w:t>
      </w:r>
    </w:p>
    <w:p w14:paraId="63F925A9" w14:textId="77777777" w:rsidR="00366350" w:rsidRPr="00B16452" w:rsidRDefault="00366350" w:rsidP="00CE4124">
      <w:pPr>
        <w:pStyle w:val="Default"/>
        <w:jc w:val="both"/>
        <w:rPr>
          <w:rFonts w:ascii="Calibri" w:hAnsi="Calibri"/>
        </w:rPr>
      </w:pPr>
    </w:p>
    <w:p w14:paraId="7B34E9B4" w14:textId="43A022B1" w:rsidR="00B20C86" w:rsidRPr="00B16452" w:rsidRDefault="00CF3085" w:rsidP="00CE4124">
      <w:pPr>
        <w:pStyle w:val="Default"/>
        <w:jc w:val="both"/>
        <w:rPr>
          <w:rFonts w:ascii="Calibri" w:hAnsi="Calibri"/>
        </w:rPr>
      </w:pPr>
      <w:r w:rsidRPr="00B16452">
        <w:rPr>
          <w:rFonts w:ascii="Calibri" w:hAnsi="Calibri"/>
          <w:b/>
        </w:rPr>
        <w:t>6.</w:t>
      </w:r>
      <w:r w:rsidRPr="00B16452">
        <w:rPr>
          <w:rFonts w:ascii="Calibri" w:hAnsi="Calibri"/>
          <w:b/>
        </w:rPr>
        <w:tab/>
      </w:r>
      <w:r w:rsidR="00B16452" w:rsidRPr="00B16452">
        <w:rPr>
          <w:rFonts w:ascii="Calibri" w:hAnsi="Calibri"/>
          <w:b/>
        </w:rPr>
        <w:t>Financial Report</w:t>
      </w:r>
      <w:r w:rsidR="00F449CF">
        <w:rPr>
          <w:rFonts w:ascii="Calibri" w:hAnsi="Calibri"/>
          <w:b/>
        </w:rPr>
        <w:t xml:space="preserve"> – </w:t>
      </w:r>
      <w:r w:rsidR="00CE4124">
        <w:rPr>
          <w:rFonts w:ascii="Calibri" w:hAnsi="Calibri"/>
          <w:b/>
        </w:rPr>
        <w:t>John Kerridge</w:t>
      </w:r>
    </w:p>
    <w:p w14:paraId="45E2F4A0" w14:textId="7A05C01F" w:rsidR="00CE4124" w:rsidRDefault="00CE4124" w:rsidP="00CE4124">
      <w:pPr>
        <w:pStyle w:val="Default"/>
        <w:ind w:left="720"/>
        <w:jc w:val="both"/>
        <w:rPr>
          <w:rFonts w:ascii="Calibri" w:hAnsi="Calibri"/>
        </w:rPr>
      </w:pPr>
      <w:r w:rsidRPr="00F54DAE">
        <w:rPr>
          <w:rFonts w:ascii="Calibri" w:hAnsi="Calibri"/>
        </w:rPr>
        <w:t xml:space="preserve">In Chelsea’s absence, John Kerridge </w:t>
      </w:r>
      <w:r w:rsidR="00657E77">
        <w:rPr>
          <w:rFonts w:ascii="Calibri" w:hAnsi="Calibri"/>
        </w:rPr>
        <w:t>presented the</w:t>
      </w:r>
      <w:r w:rsidR="00657E77" w:rsidRPr="00F54DAE">
        <w:rPr>
          <w:rFonts w:ascii="Calibri" w:hAnsi="Calibri"/>
        </w:rPr>
        <w:t xml:space="preserve"> </w:t>
      </w:r>
      <w:r w:rsidRPr="00F54DAE">
        <w:rPr>
          <w:rFonts w:ascii="Calibri" w:hAnsi="Calibri"/>
        </w:rPr>
        <w:t>finance</w:t>
      </w:r>
      <w:r w:rsidR="00657E77">
        <w:rPr>
          <w:rFonts w:ascii="Calibri" w:hAnsi="Calibri"/>
        </w:rPr>
        <w:t xml:space="preserve"> report</w:t>
      </w:r>
      <w:r w:rsidRPr="00F54DAE">
        <w:rPr>
          <w:rFonts w:ascii="Calibri" w:hAnsi="Calibri"/>
        </w:rPr>
        <w:t xml:space="preserve">.  </w:t>
      </w:r>
      <w:r w:rsidR="00657E77">
        <w:rPr>
          <w:rFonts w:ascii="Calibri" w:hAnsi="Calibri"/>
        </w:rPr>
        <w:t>He noted that the Trust’s cash reserves provide for an operating buffer, trail maintenance work and matched contributions for other sources of funding.</w:t>
      </w:r>
    </w:p>
    <w:p w14:paraId="6C5AF6F3" w14:textId="6226C584" w:rsidR="00CF3085" w:rsidRDefault="00CE4124" w:rsidP="00CE4124">
      <w:pPr>
        <w:pStyle w:val="Default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Trust wishes to t</w:t>
      </w:r>
      <w:r w:rsidR="00F54DAE">
        <w:rPr>
          <w:rFonts w:ascii="Calibri" w:hAnsi="Calibri"/>
        </w:rPr>
        <w:t>hank Chelsea Pannett</w:t>
      </w:r>
      <w:r>
        <w:rPr>
          <w:rFonts w:ascii="Calibri" w:hAnsi="Calibri"/>
        </w:rPr>
        <w:t>,</w:t>
      </w:r>
      <w:r w:rsidR="00F54DAE">
        <w:rPr>
          <w:rFonts w:ascii="Calibri" w:hAnsi="Calibri"/>
        </w:rPr>
        <w:t xml:space="preserve"> </w:t>
      </w:r>
      <w:r w:rsidR="00657E77">
        <w:rPr>
          <w:rFonts w:ascii="Calibri" w:hAnsi="Calibri"/>
        </w:rPr>
        <w:t>and</w:t>
      </w:r>
      <w:r w:rsidR="00F54DAE">
        <w:rPr>
          <w:rFonts w:ascii="Calibri" w:hAnsi="Calibri"/>
        </w:rPr>
        <w:t xml:space="preserve"> Milnes Beatson</w:t>
      </w:r>
      <w:r w:rsidR="00657E77">
        <w:rPr>
          <w:rFonts w:ascii="Calibri" w:hAnsi="Calibri"/>
        </w:rPr>
        <w:t xml:space="preserve"> for accounting support</w:t>
      </w:r>
      <w:r>
        <w:rPr>
          <w:rFonts w:ascii="Calibri" w:hAnsi="Calibri"/>
        </w:rPr>
        <w:t>, and</w:t>
      </w:r>
      <w:r w:rsidR="00F54DAE">
        <w:rPr>
          <w:rFonts w:ascii="Calibri" w:hAnsi="Calibri"/>
        </w:rPr>
        <w:t xml:space="preserve"> </w:t>
      </w:r>
      <w:r w:rsidR="00657E77">
        <w:rPr>
          <w:rFonts w:ascii="Calibri" w:hAnsi="Calibri"/>
        </w:rPr>
        <w:t xml:space="preserve">noted that most of the accounting work is done be Chelsea </w:t>
      </w:r>
      <w:r w:rsidR="00F54DAE">
        <w:rPr>
          <w:rFonts w:ascii="Calibri" w:hAnsi="Calibri"/>
        </w:rPr>
        <w:t xml:space="preserve">in her </w:t>
      </w:r>
      <w:r>
        <w:rPr>
          <w:rFonts w:ascii="Calibri" w:hAnsi="Calibri"/>
        </w:rPr>
        <w:t xml:space="preserve">own </w:t>
      </w:r>
      <w:r w:rsidR="00F54DAE">
        <w:rPr>
          <w:rFonts w:ascii="Calibri" w:hAnsi="Calibri"/>
        </w:rPr>
        <w:t xml:space="preserve">time.  </w:t>
      </w:r>
      <w:r>
        <w:rPr>
          <w:rFonts w:ascii="Calibri" w:hAnsi="Calibri"/>
        </w:rPr>
        <w:t xml:space="preserve">Also thank you to </w:t>
      </w:r>
      <w:r w:rsidR="00F54DAE">
        <w:rPr>
          <w:rFonts w:ascii="Calibri" w:hAnsi="Calibri"/>
        </w:rPr>
        <w:t xml:space="preserve">John Murphy </w:t>
      </w:r>
      <w:r w:rsidR="00657E77">
        <w:rPr>
          <w:rFonts w:ascii="Calibri" w:hAnsi="Calibri"/>
        </w:rPr>
        <w:t xml:space="preserve">&amp; </w:t>
      </w:r>
      <w:proofErr w:type="spellStart"/>
      <w:r w:rsidR="00657E77">
        <w:rPr>
          <w:rFonts w:ascii="Calibri" w:hAnsi="Calibri"/>
        </w:rPr>
        <w:t>Assoc</w:t>
      </w:r>
      <w:proofErr w:type="spellEnd"/>
      <w:r w:rsidR="00657E77">
        <w:rPr>
          <w:rFonts w:ascii="Calibri" w:hAnsi="Calibri"/>
        </w:rPr>
        <w:t xml:space="preserve"> </w:t>
      </w:r>
      <w:r w:rsidR="00F54DAE">
        <w:rPr>
          <w:rFonts w:ascii="Calibri" w:hAnsi="Calibri"/>
        </w:rPr>
        <w:t>as auditors</w:t>
      </w:r>
      <w:r>
        <w:rPr>
          <w:rFonts w:ascii="Calibri" w:hAnsi="Calibri"/>
        </w:rPr>
        <w:t>.</w:t>
      </w:r>
    </w:p>
    <w:p w14:paraId="28780EDF" w14:textId="33035FE8" w:rsidR="00AB3EE5" w:rsidRPr="00CE4124" w:rsidRDefault="00F54DAE" w:rsidP="00CE4124">
      <w:pPr>
        <w:pStyle w:val="Default"/>
        <w:jc w:val="both"/>
        <w:rPr>
          <w:rFonts w:ascii="Calibri" w:hAnsi="Calibri"/>
        </w:rPr>
      </w:pPr>
      <w:r w:rsidRPr="00F54DAE">
        <w:rPr>
          <w:rFonts w:ascii="Calibri" w:hAnsi="Calibri"/>
        </w:rPr>
        <w:tab/>
        <w:t xml:space="preserve"> </w:t>
      </w:r>
      <w:r w:rsidR="00AB3EE5">
        <w:rPr>
          <w:rFonts w:ascii="Calibri" w:hAnsi="Calibri"/>
          <w:b/>
        </w:rPr>
        <w:tab/>
      </w:r>
    </w:p>
    <w:p w14:paraId="78C0C8ED" w14:textId="2CC7D303" w:rsidR="00441948" w:rsidRPr="00B16452" w:rsidRDefault="00366350" w:rsidP="00441948">
      <w:pPr>
        <w:pStyle w:val="Default"/>
        <w:ind w:left="709" w:hanging="709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441948" w:rsidRPr="00B16452">
        <w:rPr>
          <w:rFonts w:ascii="Calibri" w:hAnsi="Calibri"/>
          <w:b/>
        </w:rPr>
        <w:t>.</w:t>
      </w:r>
      <w:r w:rsidR="00441948" w:rsidRPr="00B16452">
        <w:rPr>
          <w:rFonts w:ascii="Calibri" w:hAnsi="Calibri"/>
          <w:b/>
        </w:rPr>
        <w:tab/>
      </w:r>
      <w:r w:rsidR="00B16452" w:rsidRPr="00B16452">
        <w:rPr>
          <w:rFonts w:ascii="Calibri" w:hAnsi="Calibri"/>
          <w:b/>
        </w:rPr>
        <w:t>Floor open for questions</w:t>
      </w:r>
    </w:p>
    <w:p w14:paraId="16E927A8" w14:textId="6B7C4422" w:rsidR="00441948" w:rsidRDefault="00441948" w:rsidP="00441948">
      <w:pPr>
        <w:pStyle w:val="Default"/>
        <w:ind w:left="709" w:hanging="709"/>
        <w:rPr>
          <w:rFonts w:ascii="Calibri" w:hAnsi="Calibri"/>
        </w:rPr>
      </w:pPr>
    </w:p>
    <w:p w14:paraId="194EAF1C" w14:textId="106D8E65" w:rsidR="007C306C" w:rsidRDefault="003675E6" w:rsidP="00CE4124">
      <w:pPr>
        <w:pStyle w:val="Default"/>
        <w:ind w:left="709"/>
        <w:rPr>
          <w:rFonts w:ascii="Calibri" w:hAnsi="Calibri"/>
        </w:rPr>
      </w:pPr>
      <w:r>
        <w:rPr>
          <w:rFonts w:ascii="Calibri" w:hAnsi="Calibri"/>
        </w:rPr>
        <w:t>T</w:t>
      </w:r>
      <w:r w:rsidR="007C306C">
        <w:rPr>
          <w:rFonts w:ascii="Calibri" w:hAnsi="Calibri"/>
        </w:rPr>
        <w:t xml:space="preserve">he Chair </w:t>
      </w:r>
      <w:r>
        <w:rPr>
          <w:rFonts w:ascii="Calibri" w:hAnsi="Calibri"/>
        </w:rPr>
        <w:t xml:space="preserve">was thanked </w:t>
      </w:r>
      <w:r w:rsidR="007C306C">
        <w:rPr>
          <w:rFonts w:ascii="Calibri" w:hAnsi="Calibri"/>
        </w:rPr>
        <w:t>for her work</w:t>
      </w:r>
      <w:r>
        <w:rPr>
          <w:rFonts w:ascii="Calibri" w:hAnsi="Calibri"/>
        </w:rPr>
        <w:t xml:space="preserve"> for the Trust</w:t>
      </w:r>
      <w:r w:rsidR="007C306C">
        <w:rPr>
          <w:rFonts w:ascii="Calibri" w:hAnsi="Calibri"/>
        </w:rPr>
        <w:t xml:space="preserve">.  </w:t>
      </w:r>
    </w:p>
    <w:p w14:paraId="5B2719BC" w14:textId="061321F5" w:rsidR="007C306C" w:rsidRDefault="007C306C" w:rsidP="00441948">
      <w:pPr>
        <w:pStyle w:val="Default"/>
        <w:ind w:left="709" w:hanging="709"/>
        <w:rPr>
          <w:rFonts w:ascii="Calibri" w:hAnsi="Calibri"/>
        </w:rPr>
      </w:pPr>
    </w:p>
    <w:p w14:paraId="270A739F" w14:textId="3EC1307C" w:rsidR="007C306C" w:rsidRPr="00CE4124" w:rsidRDefault="00CE4124" w:rsidP="00441948">
      <w:pPr>
        <w:pStyle w:val="Default"/>
        <w:ind w:left="709" w:hanging="709"/>
        <w:rPr>
          <w:rFonts w:ascii="Calibri" w:hAnsi="Calibri"/>
          <w:b/>
        </w:rPr>
      </w:pPr>
      <w:r w:rsidRPr="00CE4124">
        <w:rPr>
          <w:rFonts w:ascii="Calibri" w:hAnsi="Calibri"/>
          <w:b/>
        </w:rPr>
        <w:t>AGM declared closed at</w:t>
      </w:r>
      <w:r w:rsidR="007C306C" w:rsidRPr="00CE4124">
        <w:rPr>
          <w:rFonts w:ascii="Calibri" w:hAnsi="Calibri"/>
          <w:b/>
        </w:rPr>
        <w:t xml:space="preserve"> 1.39pm.  </w:t>
      </w:r>
    </w:p>
    <w:p w14:paraId="13D618EF" w14:textId="77777777" w:rsidR="007C306C" w:rsidRPr="00B16452" w:rsidRDefault="007C306C" w:rsidP="00441948">
      <w:pPr>
        <w:pStyle w:val="Default"/>
        <w:ind w:left="709" w:hanging="709"/>
        <w:rPr>
          <w:rFonts w:ascii="Calibri" w:hAnsi="Calibri"/>
        </w:rPr>
      </w:pPr>
    </w:p>
    <w:p w14:paraId="3ECC8FBB" w14:textId="48B2C9EE" w:rsidR="00F44111" w:rsidRDefault="00F44111">
      <w:pPr>
        <w:pStyle w:val="Default"/>
        <w:rPr>
          <w:rFonts w:asciiTheme="minorHAnsi" w:hAnsiTheme="minorHAnsi"/>
          <w:sz w:val="23"/>
          <w:szCs w:val="23"/>
        </w:rPr>
      </w:pPr>
    </w:p>
    <w:p w14:paraId="062037F2" w14:textId="77777777" w:rsidR="00F44111" w:rsidRPr="004019E1" w:rsidRDefault="00F44111">
      <w:pPr>
        <w:pStyle w:val="Default"/>
        <w:rPr>
          <w:rFonts w:asciiTheme="minorHAnsi" w:hAnsiTheme="minorHAnsi"/>
          <w:sz w:val="23"/>
          <w:szCs w:val="23"/>
        </w:rPr>
      </w:pPr>
    </w:p>
    <w:sectPr w:rsidR="00F44111" w:rsidRPr="004019E1" w:rsidSect="009B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953"/>
    <w:multiLevelType w:val="hybridMultilevel"/>
    <w:tmpl w:val="2F3ED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314"/>
    <w:multiLevelType w:val="hybridMultilevel"/>
    <w:tmpl w:val="3036F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85"/>
    <w:rsid w:val="000730CC"/>
    <w:rsid w:val="00085B4F"/>
    <w:rsid w:val="001B47FD"/>
    <w:rsid w:val="001F263C"/>
    <w:rsid w:val="00254220"/>
    <w:rsid w:val="002C58D9"/>
    <w:rsid w:val="002C6839"/>
    <w:rsid w:val="00366350"/>
    <w:rsid w:val="003675E6"/>
    <w:rsid w:val="004016B8"/>
    <w:rsid w:val="004019E1"/>
    <w:rsid w:val="00441948"/>
    <w:rsid w:val="0044756F"/>
    <w:rsid w:val="00624B8B"/>
    <w:rsid w:val="0063007C"/>
    <w:rsid w:val="00634E00"/>
    <w:rsid w:val="00651B1F"/>
    <w:rsid w:val="00657E77"/>
    <w:rsid w:val="00786C17"/>
    <w:rsid w:val="007C306C"/>
    <w:rsid w:val="008A6227"/>
    <w:rsid w:val="00902C5E"/>
    <w:rsid w:val="00920402"/>
    <w:rsid w:val="0092178F"/>
    <w:rsid w:val="009853AD"/>
    <w:rsid w:val="009E7D46"/>
    <w:rsid w:val="009F30AB"/>
    <w:rsid w:val="00A52EF9"/>
    <w:rsid w:val="00AB0384"/>
    <w:rsid w:val="00AB3EE5"/>
    <w:rsid w:val="00AD6148"/>
    <w:rsid w:val="00AE62A6"/>
    <w:rsid w:val="00B12743"/>
    <w:rsid w:val="00B16452"/>
    <w:rsid w:val="00B20C86"/>
    <w:rsid w:val="00B60A45"/>
    <w:rsid w:val="00B70FCC"/>
    <w:rsid w:val="00B93E3F"/>
    <w:rsid w:val="00C44787"/>
    <w:rsid w:val="00CB3426"/>
    <w:rsid w:val="00CE4124"/>
    <w:rsid w:val="00CF3085"/>
    <w:rsid w:val="00CF6FA9"/>
    <w:rsid w:val="00D12F68"/>
    <w:rsid w:val="00D255AF"/>
    <w:rsid w:val="00D75A5A"/>
    <w:rsid w:val="00D82319"/>
    <w:rsid w:val="00DB038C"/>
    <w:rsid w:val="00E43178"/>
    <w:rsid w:val="00F01EB1"/>
    <w:rsid w:val="00F32BC2"/>
    <w:rsid w:val="00F44111"/>
    <w:rsid w:val="00F449CF"/>
    <w:rsid w:val="00F54DAE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7A52C"/>
  <w15:docId w15:val="{E4D093DF-4825-714B-94E3-8DE28C0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F30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111"/>
    <w:pPr>
      <w:ind w:left="720"/>
      <w:contextualSpacing/>
    </w:pPr>
  </w:style>
  <w:style w:type="paragraph" w:styleId="Revision">
    <w:name w:val="Revision"/>
    <w:hidden/>
    <w:uiPriority w:val="99"/>
    <w:semiHidden/>
    <w:rsid w:val="0008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Marika Kingan</cp:lastModifiedBy>
  <cp:revision>2</cp:revision>
  <cp:lastPrinted>2014-10-08T23:31:00Z</cp:lastPrinted>
  <dcterms:created xsi:type="dcterms:W3CDTF">2018-10-31T22:38:00Z</dcterms:created>
  <dcterms:modified xsi:type="dcterms:W3CDTF">2018-10-31T22:38:00Z</dcterms:modified>
</cp:coreProperties>
</file>